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8"/>
          <w:szCs w:val="28"/>
          <w:lang w:bidi="fa-IR"/>
        </w:rPr>
      </w:pP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بسم الله الرحمن الرحیم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حجت‌الاسلام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المسلمین پناهیان</w:t>
      </w:r>
    </w:p>
    <w:p w:rsidR="003B7603" w:rsidRPr="00F75F86" w:rsidRDefault="00F75F86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شب چهارم محرم 94</w:t>
      </w:r>
      <w:bookmarkStart w:id="0" w:name="_GoBack"/>
      <w:bookmarkEnd w:id="0"/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مقام تفکر در انتخاب هدف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ما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درباره‌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هدف قبل از تعیین هدف و بعد از تعیین هدف باید فکر کنیم؛ نه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هدف را با تعلیم و تبلیغ صرف آموخت بلکه هدف را باید با تفکر، یافت. در کنار هر تعلیم درست مذهبی و تبلیغ درست دینی جای تفکر خالی است. باید از خود سؤال کنیم که آیا من در مورد انتخاب هدف خودم فکر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کرده‌ام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یا نه؟ کی کجا چگونه؟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تفکر چیزی است که در جامعه ما کم از آن صحبت شده است و کم مصرف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.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نسبت به آموزش بیشتر تکیه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در رسالت انبیاء تعلیم، تزکیه آمده است ولی تعلیم حکمت هم آمده است.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مهم‌تر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عنصر تعلیم حکمت ممکن است آموزش دادن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ش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وه‌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فکر کردن باشد. نه فقط در صورت بلکه در ماده هم توصیه شده است.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شهدا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مهم‌تر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فا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ده‌ا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که دارند موجب برانگیختن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انگ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زه‌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انسان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شهادت به صورت بسیار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مضاعف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انسان را وادار به تفکر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فَاتَّقُوا اللَّهَ عِبَادَ اللَّهِ تَقِیَّةَ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ذِی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لُبٍّ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شَغَلَ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التَّفَکُّرُ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قَلْبَهُ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أَنْصَبَ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الْخَوْفُ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بَدَنَهُ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أَسْهَرَ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التَّهَجُّدُ غِرَارَ نَوْمِهِ وَ أَظْمَأَ الرَّجَاءُ هَوَاجِرَ یَوْمِهِ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وَ ظَلَفَ الزُّهْدُ شَهَوَاتِه‏ </w:t>
      </w: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طُوبَى لِمَنْ شَغَلَ قَلْبَهُ بِالْفِکْرِ</w:t>
      </w: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وَ</w:t>
      </w: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لِسَانَهُ</w:t>
      </w: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بِالذِّکْر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(غرر الحکم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درر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الکلم،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ص820)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ای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بندگان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خدا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از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مخالفت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خدا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بپرهیزید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تقوای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کسی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را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پیشه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کنید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که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تفکر (در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مورد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خدا)،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قلب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او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را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مشغول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کرده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است و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و خوف و ترس بدنش را رنجور نموده و شب زنده داری خواب از چشمانش ربوده است و اميد او را در وسط روزها تشنه نگاه‏داشته و بى علاقه‏گى به دنيا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خواهش‌ها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 نفس را از او باز داشته خوشا به حال کسی که قلبش با تفکر مشغول کند و زبان را با ذکر.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قال امیرالمؤمنین(علیه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السّلام) : أَلفِکْرُ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یُفیدُ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الْحِکْمَةَ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>.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(غررالحکم و درر الکلم، ح878)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اندیشه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حکمت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به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بار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می‌آورد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>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پیامبران که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خواسته‌اند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تعلیم کتاب و حکمت دهند، تفکر را آموزش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دادند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وقتی با تفکر به حکمت برسید آن در وجود شما مانند خون جاری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دانایی ای که تبدیل به عمل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نشان از آن دارد که به آن فکر نشده است.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lastRenderedPageBreak/>
        <w:t xml:space="preserve">روز قیامت از کسانی که وارد جهنم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سؤال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چی شد به جهنم آمدید،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گو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: «کم فکر کردیم.» علاقه نداشتن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دین موجب به جهنم رفتن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نشده بلکه چون فکر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نکرده‌اند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دچار آن مخمصه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شده‌اند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>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این جلسات وعظ و سخنرانی باید محل فکر کردن باشند. محافل ذکر (که ائمه آن را ذکر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نام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ده‌اند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)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خم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رما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ه‌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ی فعل در آن است. ذکر تکرار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اند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شه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است با همراهی دل.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سخنران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یی که افراد را به فکر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وام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دارد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یک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سخنران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خوب و مفید است و اگر این‌گونه نباشد، یک جزوه ای به فرد بدهند تا آن را بخواند. فکر فضای مخصوصی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مسیر مخصوصی نیاز دارد.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هر کسی در مجالس سخنرانی و روضه تأثیر روحی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رد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این تأثیرپذیری باید ناشی از اندیشه باشد.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برخی به اصطلاح هنرمندان، هنر عمیقاً غافل کردن انسان را از حالت ذکرش دارند و در فیلم نقشی ایفا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انسان را به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پست‌تر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موضوع‌ها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فکر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اندازند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تفکر در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هیچ نفعی برای انسان ندارد.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لَا تُخْلِ نَفْسَکَ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مِنْ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فِکْرَةٍ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تُزِیدُکَ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حِکْمَةً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وَ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عِبْرَةٍ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تُفِیدُکَ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عِصْمَةً</w:t>
      </w:r>
      <w:r w:rsidRPr="00F75F86">
        <w:rPr>
          <w:rFonts w:ascii="Times New Roman" w:eastAsia="Times New Roman" w:hAnsi="Times New Roman" w:cs="B Zar" w:hint="cs"/>
          <w:sz w:val="28"/>
          <w:szCs w:val="28"/>
        </w:rPr>
        <w:t xml:space="preserve">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نفس خويش را هیچ گاه خالى مگذار از فكرى كه حكمت و دانشى را در تو بيفزايد و يا عبرتى كه به نگهدارى تو از محرمات الهى و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لغزش‌ها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كمك كند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أَوَلَمْ يَتَفَكَّرُوا فِي أَنفُسِهِمْ مَا خَلَقَ اللَّهُ السَّمَاوَاتِ وَالْأَرْضَ وَمَا بَيْنَهُمَا إِلَّا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به الحقّ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وَأَجَلٍ مُّسَمًّى وَإِنَّ كَثِيرًا مِّنَ النَّاسِ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به لقاء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رَبِّهِمْ لَكَافِرُونَ (روم، 8)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آیا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انسان‌ها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نش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با خودشان فکر کنند که این خدا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آسمان‌ها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زمین را آیا بیهوده آفریده است؟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غایت واقعی که اندیشه به شما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دهد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مهم است که همان لقاء رب است. کسانی که به ملاقات پروردگار کافر هستند چون فکر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کنند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. نه به این دلیل که کلاس عقاید نرفته است. لقاء پروردگار از جنس هدف است.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تفکر </w:t>
      </w:r>
      <w:r w:rsidRPr="00F75F86">
        <w:rPr>
          <w:rFonts w:ascii="Times New Roman" w:eastAsia="Times New Roman" w:hAnsi="Times New Roman" w:cs="B Zar"/>
          <w:b/>
          <w:bCs/>
          <w:sz w:val="28"/>
          <w:szCs w:val="28"/>
          <w:rtl/>
          <w:lang w:bidi="fa-IR"/>
        </w:rPr>
        <w:t>درباره‌</w:t>
      </w: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ی هدف باید چگونه باشد؟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باید یک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ساعت‌ها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یی را در زندگی انتخاب کنیم تا در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فکر کنیم.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حضرت بهاءالدینی در همان اوایل انقلاب تمام حوادث انقلاب را برای امام توضیح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داده‌اند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اطرافیان ایشان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گفتند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بسیاری از اوقات ایشان به تفکرمی گذشت.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لقمان مدال حکمت را از خداوند گرفته است. تفکر ممکن است به عمل منتهی هم نشود ولی تفکری که از جنس حکمت باشد منتهی به عمل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فعلاً یک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تجربه‌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شخصی داشته باشید و خودتان را بشناسید بعد بخواهید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بچه‌ها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دیگران را به مسیر درست راهنمایی کنید. اگر کسی خودش را نشناخته باشد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دیگر را هم راه نمایی کند.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lastRenderedPageBreak/>
        <w:t xml:space="preserve">شاید برای تفکر کردن نیاز به قلم و اوراقی باشد که تفکر شما را ثبت کند. شاید هم ماحصل اندیشه ی خود را در بعضی اوقات بنویسید. اینکه شما این‌گونه فکر کردید و به آن رسیدید و آنچه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رس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ده‌ا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را یادداشت کنید. ساعتی در کنار عبادت برای فکر کردن بگذارید.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برخی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گو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بعد از هدف چه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من چیزی بیشتر از این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بگویم؛ بلکه همین که فکر کنی خودت به آن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من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تو بگویم که بعد از چه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بلکه خودت صرف فکر کردن به آن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ی. جاودانه طلبی تا حدی ویژگی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برجسته‌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انسان است که پروردگار بعد از سلام جاودانگی را به انسان بشارت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درد بزرگ بشریت جاودانگی است. برای همین است که با مرگ تا این حد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انه‌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 خوبی نداریم.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هر هدفی انتخاب کردیم مرگش را هم  اعلام کنیم. یک جشن تولدی برای کوچولویی بود. به او تبریک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گفتند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گفتند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ان شا الله صد سال زنده باشی. من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گفتم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ان شاالله، صد و یکمین سال از دنیا بروی و تشییع جنازه ...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گفتند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این حرف را نزن.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کمی فکر کنید به این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هر هدفی که انتخاب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باید نهایت زندگی خود را در این دنیا برای آن تعیین کنید.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دور روش برای تفکر در مورد هدف این است که :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روش اول: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برای اینکه یک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لط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فه‌ا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را فریز کنید بگویید خوب بعدش چی؟! یکی از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تفکرها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برای انتخاب هدف این است که بگوییم بعدش چی؟ بعدش چی؟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ما هر چه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فکر کرد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به این رسیدیم که خیلی خوب است که به فلان لذت برسیم. خیر تا کنون به نتیجه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نرس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ده‌ا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باید باز هم فکر کنی.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بعدش چی ... ؟ هر هدف پستی که داشته باشیم یخ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زند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نابود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روش دوم: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فکر کردن در مورد اینکه، آنچه خدا برای من رضایت دارد چیست؟ آیا به کمتر از خودش راضی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به خدا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آ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؟! خدا چگونه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من را مست کند.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تقاضای مستی را در من قرار نداده باشد و از من بخواهد که مست شود. این نه تنها از شأن خدا با عدالت خداوند ناسازگار است. آیا ممکن است خداوند تقاضای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عال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تر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هیجان را در من قرار داده باشد ولی توانایی نیل به آن را در من قرار نداده باشد.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خدا با چه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ز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این کار را خواهد کرد؟ با چیزی کمتر از خودش؟ چه چیزی برای نهایت هدف انتخاب کرده است؟ چیزی کمتر از خودش؟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را در جایی پیدا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نوشته باشد بلکه باید فکر کند تا خودتان به آن برسید.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lastRenderedPageBreak/>
        <w:t>آیا خدا تو را برای اذیت کردن آفریده است یا برای عاشق شدن آفریده است؟ این ظلم به انسان است که اذیت کند. خدا ظالم نیست.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خدا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درباره‌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من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تفاوت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نیست آیا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من را بزند؟ خدا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من به او عشق بروزم. برو فکر کن و حرکت کن و نایست. فقط اگر بگذارند فکر کنی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خواه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 رسید.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مواردی که زیاد قدرت فکر کردن را از انسان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عبارت‌اند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از:</w:t>
      </w:r>
    </w:p>
    <w:p w:rsidR="003B7603" w:rsidRPr="00F75F86" w:rsidRDefault="003B7603" w:rsidP="00F75F86">
      <w:pPr>
        <w:numPr>
          <w:ilvl w:val="0"/>
          <w:numId w:val="1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قطعه به قطعه مراجعه به موبایل برای دیدن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پ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ام‌ها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 کوتاه است.</w:t>
      </w:r>
    </w:p>
    <w:p w:rsidR="003B7603" w:rsidRPr="00F75F86" w:rsidRDefault="003B7603" w:rsidP="00F75F86">
      <w:pPr>
        <w:numPr>
          <w:ilvl w:val="0"/>
          <w:numId w:val="1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موسیقی </w:t>
      </w:r>
    </w:p>
    <w:p w:rsidR="003B7603" w:rsidRPr="00F75F86" w:rsidRDefault="003B7603" w:rsidP="00F75F86">
      <w:pPr>
        <w:numPr>
          <w:ilvl w:val="0"/>
          <w:numId w:val="1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فیلم و سریال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softHyphen/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ها</w:t>
      </w:r>
    </w:p>
    <w:p w:rsidR="003B7603" w:rsidRPr="00F75F86" w:rsidRDefault="003B7603" w:rsidP="00F75F86">
      <w:pPr>
        <w:numPr>
          <w:ilvl w:val="0"/>
          <w:numId w:val="1"/>
        </w:numPr>
        <w:bidi/>
        <w:spacing w:after="0" w:line="240" w:lineRule="auto"/>
        <w:ind w:left="540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از این دسته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قمارها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یی که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فرجه‌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انسان برای فکر کردن را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نگذارید کسی به جای شما فکر کند و نتیجه بگیرد که چه باید بکنید.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فردی در بیابان به پیامبر گرامی اسلام کمکی رساند. او هنگام رسیدن به شهر از پیامبر درخواست پاداشی را کردند، پیامبر فرمود هر چه بخواهی؟ او رفت و فکر کرد و در نهایت آمد نزد پیامبر و گفت،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هم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درجه‌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تو در آخرت باشم. پیامبر از او پرسید: خودت فکر کردی به این نتیجه رسیدی یا کسی به تو گفت؟ او گفت پیش خودم فکر کردم و گفتم: اگر هر چیزی در این دنیا بخواهم که تمام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اگر چیزی در آخرت بخواهم هر چه بخواهم از آنچه به تو داده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پایین تر است پس است پس من آنچه را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به تو داده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i/>
          <w:iCs/>
          <w:sz w:val="28"/>
          <w:szCs w:val="28"/>
          <w:rtl/>
          <w:lang w:bidi="fa-IR"/>
        </w:rPr>
        <w:t>چند توصیه عجیب:</w:t>
      </w:r>
    </w:p>
    <w:p w:rsidR="003B7603" w:rsidRPr="00F75F86" w:rsidRDefault="003B7603" w:rsidP="00F75F86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زیاد سخنرانی گوش کردن هم خوب نیست فقط به شما مطلب بیرونی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اجازه فکر کردن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3B7603" w:rsidRPr="00F75F86" w:rsidRDefault="003B7603" w:rsidP="00F75F86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به محض اینکه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در ماش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 خانه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نش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رادیو و تلویزیون را روشن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نکن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پس کی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خواه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خودتان باشید و با خودتان فکر کنید </w:t>
      </w:r>
    </w:p>
    <w:p w:rsidR="003B7603" w:rsidRPr="00F75F86" w:rsidRDefault="003B7603" w:rsidP="00F75F86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حتی اگر پیش امیرالمؤمنین هم باشید باید زمانی مصاحبت با ایشان را رها کنید و با خودتان فکر کنید.</w:t>
      </w:r>
    </w:p>
    <w:p w:rsidR="003B7603" w:rsidRPr="00F75F86" w:rsidRDefault="003B7603" w:rsidP="00F75F86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هر چه در این دنیا فکر نکنید باید در قیامت یک لنگه بیاستید و عقوبت شوید.</w:t>
      </w:r>
    </w:p>
    <w:p w:rsidR="003B7603" w:rsidRPr="00F75F86" w:rsidRDefault="003B7603" w:rsidP="00F75F86">
      <w:pPr>
        <w:numPr>
          <w:ilvl w:val="0"/>
          <w:numId w:val="3"/>
        </w:num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هر چه قبول نداشتید بگویید که در موردش فکر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پس از انتخاب هدف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بعد از اینکه فکر کردید به این نتیجه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رس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بهتر هدف قابل تصور ملاقات پروردگار است. (البته این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حرف‌ها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جلسه‌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ما در حد شعار است) این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هدف شما در زندگی، نزدیک شدن به خدا. کمی که فکر کنید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فهم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این تنها هدف شماست کمی دیگر که فکر کنید،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ب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به این هدف عشق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ورز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lastRenderedPageBreak/>
        <w:t>ه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چ‌چ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ز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برای من دیگر ارزش ندارد. بدون این هدف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همه‌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اعمال را انجام دهی به جهنم خواهی رفت. هابیلیان را خواهی کشت و ننگ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جامعه‌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بشریت خواهی شد، و برای بازیافت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زباله‌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softHyphen/>
        <w:t xml:space="preserve">های جامعه بشریت به جهنم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رو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ی. کسانی که، ای خدا تو را هدف خود برنگزینند دنیا و آخرت را از دست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داده‌اند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هیچ‌چیزی دیگر برای من ارزش ندارد؛ اگر هم که درس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خوانم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ازدواج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، لبخند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زنم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من را به تو نزدیک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 هدف عالی برای زندگی لقاء الله است ولی این را از من نشنیده بگیر. خودتان باید فکر کنید و به آن برسید.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اگر 124000 پیامبر هم بیایند و به یک نفر این را بگویند هیچ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فا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ده‌ا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 ندارد. باید خودت فکر کنی و به آن برسی . چشمه خودش باید آب داشته باشد.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زمانی که یگانه هدف را به درستی انتخاب کردید، همین که به آن فکر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هدف به شما نزدیک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آتشش شما را دلگرم و عاشق خود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حاج آقای خوشوقت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فرمودند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بسیاری از علما همگی هدف خود را خدا قرار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داده‌اند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ولی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ب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مقامات متفاوتی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داشته‌اند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دلیل این تفاوت، تفکری است که بعد از انتخاب هدف کرده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بوده‌اند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حضرت ابوالفضل چنان هدفی برای خود برگزیده بودند و با آن زندگی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کردند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که وقتی به شهادت رسیدند دیگر شهدی کربلا به مقام ایشان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غبطه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خورند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؛ چون ایشان روی هدف خودشان فکر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کردند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ممکن است شما شهید نشوید ولی اگر در مقام شهید فکر کنید هدفتان را شهید شدن بگذارید، اجر شهید را به شما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دهند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مسیر رسیدن به هدف را در دالانی بسیار هولناک به نام مرگ قرار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داده‌اند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. مرگ یک نیروی محرک است برای وادار کردن افراد به فکر کردن در مورد هدفشان. در ادامه اگر در مورد آن فکر کردند همین موضوع هولناک به موضوعی شوقناک برای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آن‌ها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تبدیل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به صورت طبیعی خداوند مرگ را به صورت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غ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راراد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ی قرار داده است. به سبب تفکری که در مورد هدف از زندگی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این دالان گذر از دنیایی به دنیای دیگر یک عمل ارادی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. قُلْ إِنَّ صَلاتي‏ وَ نُسُکي‏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وَ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مَحْيايَ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وَ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مَماتي‏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لِلَّهِ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رَبِّ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</w:rPr>
        <w:t xml:space="preserve"> 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الْعالَمينَ (انعام، 162) گویا مرگ هم یک عمل است که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تواند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برای خدا باشد. من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خواهم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برای خدا بمیرم خوب این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u w:val="single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 xml:space="preserve"> </w:t>
      </w:r>
      <w:r w:rsidRPr="00F75F86">
        <w:rPr>
          <w:rFonts w:ascii="Times New Roman" w:eastAsia="Times New Roman" w:hAnsi="Times New Roman" w:cs="B Zar"/>
          <w:sz w:val="28"/>
          <w:szCs w:val="28"/>
          <w:u w:val="single"/>
          <w:rtl/>
          <w:lang w:bidi="fa-IR"/>
        </w:rPr>
        <w:t>شهادت‌طلب</w:t>
      </w:r>
      <w:r w:rsidRPr="00F75F86">
        <w:rPr>
          <w:rFonts w:ascii="Times New Roman" w:eastAsia="Times New Roman" w:hAnsi="Times New Roman" w:cs="B Zar" w:hint="cs"/>
          <w:sz w:val="28"/>
          <w:szCs w:val="28"/>
          <w:u w:val="single"/>
          <w:rtl/>
          <w:lang w:bidi="fa-IR"/>
        </w:rPr>
        <w:t>ی.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جهنم نعمت الهی است.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خداوند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جهنم را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قرارداد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است برای اینکه بیشتر تفکر کنی و تمرکز کنی. تمام آیات در مورد بهشت و جهنم برای تفکر است. قبل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از خواب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سوره‌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 واقعه باری تفکر کردن قبل از خواب است.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برای خدا زندگی کنید. در مورد این هدف بعد از انتخاب فکر کنید، برای آن وقف خواهید شد.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امام زمان شما به شما عشق خواهد ورزید، آنچنان که یعقوب به یوسف عاشق بود. راز داستان یوسف که احسن القصص است عشق زلیخا به یوسف نیست، از این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عشق‌ها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در دنیا زیاد اتفاق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افتد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، چگونه این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تواند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احسن 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lastRenderedPageBreak/>
        <w:t xml:space="preserve">القصص باشد؟ قعر چاه افتادن و زندان افتادن نیست. راز داستان حضرت یوسف این نبود که او زیبا بود از او زیبا تر فراوان بوده است. گناه نکردن در چنان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صحنه‌ها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یی در تاریخ فراوان بوده است. راز داستان یوسف این بود که یعقوب پیامبر امامِ یوسف بود، به قدری به خاطر پاکی یوسف او را دوست داشت و در فراغ او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آن‌قدر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گریه کرد که نابینا شد.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آن‌قدر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این پیامبری که گناه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نم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کرد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همین که پیراهن یوسف به سمت یعقوب حرکت دادند گفت بوی یوسف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آ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پیران را که بر چشم گذاشت بینا شد. </w:t>
      </w:r>
    </w:p>
    <w:p w:rsidR="003B7603" w:rsidRPr="00F75F86" w:rsidRDefault="003B7603" w:rsidP="00F75F8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آقا امام زمان صبح به عشق شما چشم باز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کمی که کسالت پیدا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کن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 آقا ناراحت </w:t>
      </w:r>
      <w:r w:rsidRPr="00F75F86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م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ی‌</w:t>
      </w:r>
      <w:r w:rsidRPr="00F75F86">
        <w:rPr>
          <w:rFonts w:ascii="Times New Roman" w:eastAsia="Times New Roman" w:hAnsi="Times New Roman" w:cs="B Zar" w:hint="eastAsia"/>
          <w:sz w:val="28"/>
          <w:szCs w:val="28"/>
          <w:rtl/>
          <w:lang w:bidi="fa-IR"/>
        </w:rPr>
        <w:t>شود</w:t>
      </w:r>
      <w:r w:rsidRPr="00F75F86"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 xml:space="preserve">. </w:t>
      </w:r>
    </w:p>
    <w:p w:rsidR="00904017" w:rsidRPr="00F75F86" w:rsidRDefault="00A50129" w:rsidP="00F75F86">
      <w:pPr>
        <w:jc w:val="both"/>
        <w:rPr>
          <w:rFonts w:cs="B Zar"/>
        </w:rPr>
      </w:pPr>
      <w:r w:rsidRPr="00F75F86">
        <w:rPr>
          <w:rFonts w:cs="B Zar" w:hint="cs"/>
          <w:rtl/>
        </w:rPr>
        <w:t>صلی الله علیک یا اباعبدالله</w:t>
      </w:r>
    </w:p>
    <w:sectPr w:rsidR="00904017" w:rsidRPr="00F75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A56"/>
    <w:multiLevelType w:val="multilevel"/>
    <w:tmpl w:val="14240F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A4258E"/>
    <w:multiLevelType w:val="multilevel"/>
    <w:tmpl w:val="EE2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D32C5"/>
    <w:multiLevelType w:val="multilevel"/>
    <w:tmpl w:val="CDE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03"/>
    <w:rsid w:val="003B7603"/>
    <w:rsid w:val="005C33DD"/>
    <w:rsid w:val="00866AA8"/>
    <w:rsid w:val="00A50129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</dc:creator>
  <cp:lastModifiedBy>user</cp:lastModifiedBy>
  <cp:revision>4</cp:revision>
  <dcterms:created xsi:type="dcterms:W3CDTF">2015-10-18T04:55:00Z</dcterms:created>
  <dcterms:modified xsi:type="dcterms:W3CDTF">2015-10-18T05:45:00Z</dcterms:modified>
</cp:coreProperties>
</file>